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88" w:rsidRDefault="009C0088" w:rsidP="009C008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9C0088">
        <w:rPr>
          <w:rFonts w:ascii="Comic Sans MS" w:hAnsi="Comic Sans MS"/>
          <w:b/>
          <w:sz w:val="40"/>
          <w:szCs w:val="40"/>
          <w:u w:val="single"/>
        </w:rPr>
        <w:t>IMPORTANT DATES</w:t>
      </w:r>
    </w:p>
    <w:p w:rsidR="009C0088" w:rsidRDefault="009C0088" w:rsidP="009C00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</w:t>
      </w:r>
      <w:r w:rsidRPr="009C0088">
        <w:rPr>
          <w:rFonts w:ascii="Comic Sans MS" w:hAnsi="Comic Sans MS"/>
          <w:b/>
          <w:sz w:val="32"/>
          <w:szCs w:val="32"/>
          <w:vertAlign w:val="superscript"/>
        </w:rPr>
        <w:t>rd</w:t>
      </w:r>
      <w:r>
        <w:rPr>
          <w:rFonts w:ascii="Comic Sans MS" w:hAnsi="Comic Sans MS"/>
          <w:b/>
          <w:sz w:val="32"/>
          <w:szCs w:val="32"/>
        </w:rPr>
        <w:t xml:space="preserve"> Monday of the month: PCCS meeting.</w:t>
      </w:r>
    </w:p>
    <w:p w:rsidR="009C0088" w:rsidRDefault="009C0088" w:rsidP="009C00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Pr="009C0088">
        <w:rPr>
          <w:rFonts w:ascii="Comic Sans MS" w:hAnsi="Comic Sans MS"/>
          <w:b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</w:rPr>
        <w:t xml:space="preserve"> Wednesday of the month: Port Costa Sanitary                      Commission. </w:t>
      </w:r>
    </w:p>
    <w:p w:rsidR="009C0088" w:rsidRDefault="009C0088" w:rsidP="009C00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Pr="009C0088">
        <w:rPr>
          <w:rFonts w:ascii="Comic Sans MS" w:hAnsi="Comic Sans MS"/>
          <w:b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</w:rPr>
        <w:t xml:space="preserve"> Tuesday of the month: Grant Committee meeting.</w:t>
      </w:r>
    </w:p>
    <w:p w:rsidR="009C0088" w:rsidRDefault="009C0088" w:rsidP="009C00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Pr="009C0088">
        <w:rPr>
          <w:rFonts w:ascii="Comic Sans MS" w:hAnsi="Comic Sans MS"/>
          <w:b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</w:rPr>
        <w:t xml:space="preserve"> Monday of the month: Port Costa Advisory Committee. </w:t>
      </w:r>
    </w:p>
    <w:p w:rsidR="009C0088" w:rsidRDefault="009C0088" w:rsidP="009C00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</w:t>
      </w:r>
      <w:r w:rsidRPr="009C0088">
        <w:rPr>
          <w:rFonts w:ascii="Comic Sans MS" w:hAnsi="Comic Sans MS"/>
          <w:b/>
          <w:sz w:val="32"/>
          <w:szCs w:val="32"/>
          <w:vertAlign w:val="superscript"/>
        </w:rPr>
        <w:t>st</w:t>
      </w:r>
      <w:r>
        <w:rPr>
          <w:rFonts w:ascii="Comic Sans MS" w:hAnsi="Comic Sans MS"/>
          <w:b/>
          <w:sz w:val="32"/>
          <w:szCs w:val="32"/>
        </w:rPr>
        <w:t xml:space="preserve"> Thursday of the month: Crockett Community Foundation     meeting.</w:t>
      </w:r>
    </w:p>
    <w:p w:rsidR="00A660C5" w:rsidRDefault="00330919" w:rsidP="009C00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(CCF offers two grant cycles per calendar year. Deadlines for grant requests are March 31 and September 30.)</w:t>
      </w:r>
    </w:p>
    <w:p w:rsidR="009C0088" w:rsidRDefault="009C0088" w:rsidP="009C00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</w:t>
      </w:r>
      <w:r w:rsidRPr="009C0088">
        <w:rPr>
          <w:rFonts w:ascii="Comic Sans MS" w:hAnsi="Comic Sans MS"/>
          <w:b/>
          <w:sz w:val="32"/>
          <w:szCs w:val="32"/>
          <w:vertAlign w:val="superscript"/>
        </w:rPr>
        <w:t>st</w:t>
      </w:r>
      <w:r>
        <w:rPr>
          <w:rFonts w:ascii="Comic Sans MS" w:hAnsi="Comic Sans MS"/>
          <w:b/>
          <w:sz w:val="32"/>
          <w:szCs w:val="32"/>
        </w:rPr>
        <w:t xml:space="preserve"> Wednesday of December: Christmas Party.</w:t>
      </w:r>
    </w:p>
    <w:p w:rsidR="009C0088" w:rsidRPr="009C0088" w:rsidRDefault="009C0088" w:rsidP="009C0088">
      <w:pPr>
        <w:rPr>
          <w:rFonts w:ascii="Comic Sans MS" w:hAnsi="Comic Sans MS"/>
          <w:b/>
          <w:sz w:val="32"/>
          <w:szCs w:val="32"/>
        </w:rPr>
      </w:pPr>
    </w:p>
    <w:sectPr w:rsidR="009C0088" w:rsidRPr="009C0088" w:rsidSect="00FC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8"/>
    <w:rsid w:val="00330919"/>
    <w:rsid w:val="005A5937"/>
    <w:rsid w:val="009C0088"/>
    <w:rsid w:val="00A660C5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John</dc:creator>
  <cp:lastModifiedBy>Ridge Greene</cp:lastModifiedBy>
  <cp:revision>2</cp:revision>
  <dcterms:created xsi:type="dcterms:W3CDTF">2016-11-25T21:48:00Z</dcterms:created>
  <dcterms:modified xsi:type="dcterms:W3CDTF">2016-11-25T21:48:00Z</dcterms:modified>
</cp:coreProperties>
</file>